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3402"/>
        <w:gridCol w:w="1695"/>
      </w:tblGrid>
      <w:tr w:rsidR="004D2DEA" w14:paraId="1DD499CE" w14:textId="77777777" w:rsidTr="004D2DEA">
        <w:tc>
          <w:tcPr>
            <w:tcW w:w="846" w:type="dxa"/>
          </w:tcPr>
          <w:p w14:paraId="09C63BA7" w14:textId="77777777" w:rsidR="004D2DEA" w:rsidRDefault="004D2DEA"/>
        </w:tc>
        <w:tc>
          <w:tcPr>
            <w:tcW w:w="3402" w:type="dxa"/>
          </w:tcPr>
          <w:p w14:paraId="14EB2074" w14:textId="744353C3" w:rsidR="004D2DEA" w:rsidRDefault="004D2DEA">
            <w:r>
              <w:t>ГБУЗ Архангельской области «</w:t>
            </w:r>
            <w:proofErr w:type="spellStart"/>
            <w:r>
              <w:t>Иьинская</w:t>
            </w:r>
            <w:proofErr w:type="spellEnd"/>
            <w:r>
              <w:t xml:space="preserve"> ЦРБ»</w:t>
            </w:r>
          </w:p>
        </w:tc>
        <w:tc>
          <w:tcPr>
            <w:tcW w:w="3402" w:type="dxa"/>
          </w:tcPr>
          <w:p w14:paraId="1B48D11E" w14:textId="77777777" w:rsidR="004D2DEA" w:rsidRDefault="004D2DEA"/>
        </w:tc>
        <w:tc>
          <w:tcPr>
            <w:tcW w:w="1695" w:type="dxa"/>
          </w:tcPr>
          <w:p w14:paraId="538B309B" w14:textId="77777777" w:rsidR="004D2DEA" w:rsidRDefault="004D2DEA"/>
        </w:tc>
      </w:tr>
      <w:tr w:rsidR="004D2DEA" w14:paraId="41968330" w14:textId="77777777" w:rsidTr="004D2DEA">
        <w:tc>
          <w:tcPr>
            <w:tcW w:w="846" w:type="dxa"/>
          </w:tcPr>
          <w:p w14:paraId="001D321B" w14:textId="5EF0C264" w:rsidR="004D2DEA" w:rsidRDefault="004D2DEA">
            <w:r>
              <w:t>№ п/п</w:t>
            </w:r>
          </w:p>
        </w:tc>
        <w:tc>
          <w:tcPr>
            <w:tcW w:w="3402" w:type="dxa"/>
          </w:tcPr>
          <w:p w14:paraId="7B17E71C" w14:textId="6FC0334D" w:rsidR="004D2DEA" w:rsidRDefault="004D2DEA">
            <w:r>
              <w:t>Должность</w:t>
            </w:r>
          </w:p>
        </w:tc>
        <w:tc>
          <w:tcPr>
            <w:tcW w:w="3402" w:type="dxa"/>
          </w:tcPr>
          <w:p w14:paraId="5F0A0AF1" w14:textId="106E1CCD" w:rsidR="004D2DEA" w:rsidRDefault="004D2DEA">
            <w:r>
              <w:t>Главный врач</w:t>
            </w:r>
          </w:p>
        </w:tc>
        <w:tc>
          <w:tcPr>
            <w:tcW w:w="1695" w:type="dxa"/>
          </w:tcPr>
          <w:p w14:paraId="1F52ABD3" w14:textId="7B32F747" w:rsidR="004D2DEA" w:rsidRDefault="004D2DEA">
            <w:r>
              <w:t>Средняя заработная плата</w:t>
            </w:r>
          </w:p>
        </w:tc>
      </w:tr>
      <w:tr w:rsidR="004D2DEA" w14:paraId="7E69E901" w14:textId="77777777" w:rsidTr="004D2DEA">
        <w:tc>
          <w:tcPr>
            <w:tcW w:w="846" w:type="dxa"/>
          </w:tcPr>
          <w:p w14:paraId="4633917E" w14:textId="7BD20346" w:rsidR="004D2DEA" w:rsidRDefault="004D2DEA">
            <w:r>
              <w:t>18.1</w:t>
            </w:r>
          </w:p>
        </w:tc>
        <w:tc>
          <w:tcPr>
            <w:tcW w:w="3402" w:type="dxa"/>
          </w:tcPr>
          <w:p w14:paraId="43616C6F" w14:textId="62EE1225" w:rsidR="004D2DEA" w:rsidRDefault="004D2DEA">
            <w:r>
              <w:t>Главный врач</w:t>
            </w:r>
          </w:p>
        </w:tc>
        <w:tc>
          <w:tcPr>
            <w:tcW w:w="3402" w:type="dxa"/>
          </w:tcPr>
          <w:p w14:paraId="0B89BA1D" w14:textId="10473EDE" w:rsidR="004D2DEA" w:rsidRDefault="004D2DEA">
            <w:proofErr w:type="spellStart"/>
            <w:r>
              <w:t>Кашенцев</w:t>
            </w:r>
            <w:proofErr w:type="spellEnd"/>
            <w:r>
              <w:t xml:space="preserve"> Леонид Евгеньевич</w:t>
            </w:r>
          </w:p>
        </w:tc>
        <w:tc>
          <w:tcPr>
            <w:tcW w:w="1695" w:type="dxa"/>
          </w:tcPr>
          <w:p w14:paraId="3DB5B191" w14:textId="1116D721" w:rsidR="004D2DEA" w:rsidRDefault="000B0DED">
            <w:r>
              <w:t>232735,05</w:t>
            </w:r>
          </w:p>
        </w:tc>
      </w:tr>
      <w:tr w:rsidR="004D2DEA" w14:paraId="41416F42" w14:textId="77777777" w:rsidTr="004D2DEA">
        <w:tc>
          <w:tcPr>
            <w:tcW w:w="846" w:type="dxa"/>
          </w:tcPr>
          <w:p w14:paraId="401CC9B1" w14:textId="41612D9F" w:rsidR="004D2DEA" w:rsidRDefault="004D2DEA">
            <w:r>
              <w:t>18.2</w:t>
            </w:r>
          </w:p>
        </w:tc>
        <w:tc>
          <w:tcPr>
            <w:tcW w:w="3402" w:type="dxa"/>
          </w:tcPr>
          <w:p w14:paraId="2B726EBB" w14:textId="6B3D2C4C" w:rsidR="004D2DEA" w:rsidRDefault="004D2DEA">
            <w:r>
              <w:t>Заместитель главного врача по экономическим вопросам</w:t>
            </w:r>
          </w:p>
        </w:tc>
        <w:tc>
          <w:tcPr>
            <w:tcW w:w="3402" w:type="dxa"/>
          </w:tcPr>
          <w:p w14:paraId="600ED732" w14:textId="2E4E940C" w:rsidR="004D2DEA" w:rsidRDefault="004D2DEA">
            <w:r>
              <w:t>Вешнякова Светлана Николаевна</w:t>
            </w:r>
          </w:p>
        </w:tc>
        <w:tc>
          <w:tcPr>
            <w:tcW w:w="1695" w:type="dxa"/>
          </w:tcPr>
          <w:p w14:paraId="34627C25" w14:textId="6A975D6B" w:rsidR="004D2DEA" w:rsidRDefault="000B0DED">
            <w:r>
              <w:t>119832,39</w:t>
            </w:r>
          </w:p>
        </w:tc>
      </w:tr>
      <w:tr w:rsidR="004D2DEA" w14:paraId="7A49A62F" w14:textId="77777777" w:rsidTr="004D2DEA">
        <w:tc>
          <w:tcPr>
            <w:tcW w:w="846" w:type="dxa"/>
          </w:tcPr>
          <w:p w14:paraId="06560C53" w14:textId="6EE39900" w:rsidR="004D2DEA" w:rsidRDefault="004D2DEA">
            <w:r>
              <w:t>18.3</w:t>
            </w:r>
          </w:p>
        </w:tc>
        <w:tc>
          <w:tcPr>
            <w:tcW w:w="3402" w:type="dxa"/>
          </w:tcPr>
          <w:p w14:paraId="2E237B5C" w14:textId="65B45BC4" w:rsidR="004D2DEA" w:rsidRDefault="004D2DEA">
            <w:r>
              <w:t>Главный бухгалтер</w:t>
            </w:r>
          </w:p>
        </w:tc>
        <w:tc>
          <w:tcPr>
            <w:tcW w:w="3402" w:type="dxa"/>
          </w:tcPr>
          <w:p w14:paraId="22403C89" w14:textId="241BF21E" w:rsidR="004D2DEA" w:rsidRDefault="004D2DEA">
            <w:r>
              <w:t>Харитонова Татьяна Петровна</w:t>
            </w:r>
          </w:p>
        </w:tc>
        <w:tc>
          <w:tcPr>
            <w:tcW w:w="1695" w:type="dxa"/>
          </w:tcPr>
          <w:p w14:paraId="155F0B85" w14:textId="5D275FA0" w:rsidR="004D2DEA" w:rsidRDefault="000B0DED">
            <w:r>
              <w:t>128873,81</w:t>
            </w:r>
            <w:bookmarkStart w:id="0" w:name="_GoBack"/>
            <w:bookmarkEnd w:id="0"/>
          </w:p>
        </w:tc>
      </w:tr>
    </w:tbl>
    <w:p w14:paraId="6421AB4C" w14:textId="77777777" w:rsidR="00937955" w:rsidRDefault="00937955"/>
    <w:sectPr w:rsidR="0093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99"/>
    <w:rsid w:val="000B0DED"/>
    <w:rsid w:val="004D2DEA"/>
    <w:rsid w:val="00651DBA"/>
    <w:rsid w:val="00937955"/>
    <w:rsid w:val="00B4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6575"/>
  <w15:chartTrackingRefBased/>
  <w15:docId w15:val="{33D78FE0-1A5A-4273-84D9-7F373D22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bux-1</dc:creator>
  <cp:keywords/>
  <dc:description/>
  <cp:lastModifiedBy>bux-1</cp:lastModifiedBy>
  <cp:revision>3</cp:revision>
  <cp:lastPrinted>2025-02-05T11:38:00Z</cp:lastPrinted>
  <dcterms:created xsi:type="dcterms:W3CDTF">2025-02-05T11:39:00Z</dcterms:created>
  <dcterms:modified xsi:type="dcterms:W3CDTF">2026-04-21T05:01:00Z</dcterms:modified>
</cp:coreProperties>
</file>